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C5" w:rsidRPr="004B4B20" w:rsidRDefault="00B174C5" w:rsidP="005C559B">
      <w:pPr>
        <w:pStyle w:val="Geenafstand"/>
        <w:ind w:right="29"/>
        <w:rPr>
          <w:rStyle w:val="hps"/>
          <w:rFonts w:ascii="Tahoma" w:hAnsi="Tahoma" w:cs="Tahoma"/>
          <w:b/>
          <w:sz w:val="20"/>
          <w:szCs w:val="20"/>
          <w:lang w:val="en-US"/>
        </w:rPr>
      </w:pPr>
    </w:p>
    <w:p w:rsidR="00B174C5" w:rsidRPr="004B4B20" w:rsidRDefault="00B174C5" w:rsidP="005C559B">
      <w:pPr>
        <w:pStyle w:val="Geenafstand"/>
        <w:ind w:right="29"/>
        <w:rPr>
          <w:rStyle w:val="hps"/>
          <w:rFonts w:ascii="Tahoma" w:hAnsi="Tahoma" w:cs="Tahoma"/>
          <w:b/>
          <w:sz w:val="20"/>
          <w:szCs w:val="20"/>
          <w:lang w:val="en-US"/>
        </w:rPr>
      </w:pPr>
      <w:r w:rsidRPr="004B4B20">
        <w:rPr>
          <w:rStyle w:val="hps"/>
          <w:rFonts w:ascii="Tahoma" w:hAnsi="Tahoma" w:cs="Tahoma"/>
          <w:b/>
          <w:sz w:val="20"/>
          <w:szCs w:val="20"/>
          <w:lang w:val="en-US"/>
        </w:rPr>
        <w:t>Dear Archer,</w:t>
      </w:r>
    </w:p>
    <w:p w:rsidR="00B174C5" w:rsidRPr="004B4B20" w:rsidRDefault="00B174C5" w:rsidP="005C559B">
      <w:pPr>
        <w:pStyle w:val="Geenafstand"/>
        <w:ind w:right="29"/>
        <w:rPr>
          <w:rStyle w:val="hps"/>
          <w:rFonts w:ascii="Tahoma" w:hAnsi="Tahoma" w:cs="Tahoma"/>
          <w:sz w:val="20"/>
          <w:szCs w:val="20"/>
          <w:lang w:val="en-US"/>
        </w:rPr>
      </w:pPr>
      <w:smartTag w:uri="urn:schemas-microsoft-com:office:smarttags" w:element="place">
        <w:smartTag w:uri="urn:schemas-microsoft-com:office:smarttags" w:element="PlaceName">
          <w:r w:rsidRPr="004B4B20">
            <w:rPr>
              <w:rStyle w:val="hps"/>
              <w:rFonts w:ascii="Tahoma" w:hAnsi="Tahoma" w:cs="Tahoma"/>
              <w:sz w:val="20"/>
              <w:szCs w:val="20"/>
              <w:lang w:val="en-US"/>
            </w:rPr>
            <w:t>Archery</w:t>
          </w:r>
        </w:smartTag>
        <w:r w:rsidRPr="004B4B20">
          <w:rPr>
            <w:rStyle w:val="hps"/>
            <w:rFonts w:ascii="Tahoma" w:hAnsi="Tahoma" w:cs="Tahoma"/>
            <w:sz w:val="20"/>
            <w:szCs w:val="20"/>
            <w:lang w:val="en-US"/>
          </w:rPr>
          <w:t xml:space="preserve"> </w:t>
        </w:r>
        <w:smartTag w:uri="urn:schemas-microsoft-com:office:smarttags" w:element="PlaceName">
          <w:r w:rsidRPr="004B4B20">
            <w:rPr>
              <w:rStyle w:val="hps"/>
              <w:rFonts w:ascii="Tahoma" w:hAnsi="Tahoma" w:cs="Tahoma"/>
              <w:sz w:val="20"/>
              <w:szCs w:val="20"/>
              <w:lang w:val="en-US"/>
            </w:rPr>
            <w:t>Service</w:t>
          </w:r>
        </w:smartTag>
        <w:r w:rsidRPr="004B4B20">
          <w:rPr>
            <w:rStyle w:val="hps"/>
            <w:rFonts w:ascii="Tahoma" w:hAnsi="Tahoma" w:cs="Tahoma"/>
            <w:sz w:val="20"/>
            <w:szCs w:val="20"/>
            <w:lang w:val="en-US"/>
          </w:rPr>
          <w:t xml:space="preserve"> </w:t>
        </w:r>
        <w:smartTag w:uri="urn:schemas-microsoft-com:office:smarttags" w:element="PlaceType">
          <w:r w:rsidRPr="004B4B20">
            <w:rPr>
              <w:rStyle w:val="hps"/>
              <w:rFonts w:ascii="Tahoma" w:hAnsi="Tahoma" w:cs="Tahoma"/>
              <w:sz w:val="20"/>
              <w:szCs w:val="20"/>
              <w:lang w:val="en-US"/>
            </w:rPr>
            <w:t>Center</w:t>
          </w:r>
        </w:smartTag>
      </w:smartTag>
      <w:r w:rsidRPr="004B4B20">
        <w:rPr>
          <w:rStyle w:val="hps"/>
          <w:rFonts w:ascii="Tahoma" w:hAnsi="Tahoma" w:cs="Tahoma"/>
          <w:sz w:val="20"/>
          <w:szCs w:val="20"/>
          <w:lang w:val="en-US"/>
        </w:rPr>
        <w:t xml:space="preserve"> has modified the production method from their “custom” bowstrings. We call it “marble bowstrings” after the reliable and solid rock. Just like marble, “marble bowstrings” has own unique look. The "</w:t>
      </w:r>
      <w:proofErr w:type="spellStart"/>
      <w:r w:rsidRPr="004B4B20">
        <w:rPr>
          <w:rStyle w:val="hps"/>
          <w:rFonts w:ascii="Tahoma" w:hAnsi="Tahoma" w:cs="Tahoma"/>
          <w:sz w:val="20"/>
          <w:szCs w:val="20"/>
          <w:lang w:val="en-US"/>
        </w:rPr>
        <w:t>vinz</w:t>
      </w:r>
      <w:proofErr w:type="spellEnd"/>
      <w:r w:rsidRPr="004B4B20">
        <w:rPr>
          <w:rStyle w:val="hps"/>
          <w:rFonts w:ascii="Tahoma" w:hAnsi="Tahoma" w:cs="Tahoma"/>
          <w:sz w:val="20"/>
          <w:szCs w:val="20"/>
          <w:lang w:val="en-US"/>
        </w:rPr>
        <w:t xml:space="preserve"> technique" is a good example that is developed by the archery service center. Whit more than 25 years of experience in making bowstrings, we want to give customers the same qualities as marble “reliable and solid”.</w:t>
      </w:r>
    </w:p>
    <w:p w:rsidR="00B174C5" w:rsidRPr="004B4B20" w:rsidRDefault="00B174C5" w:rsidP="005C559B">
      <w:pPr>
        <w:pStyle w:val="Geenafstand"/>
        <w:ind w:right="29"/>
        <w:rPr>
          <w:rStyle w:val="hps"/>
          <w:rFonts w:ascii="Tahoma" w:hAnsi="Tahoma" w:cs="Tahoma"/>
          <w:sz w:val="20"/>
          <w:szCs w:val="20"/>
          <w:lang w:val="en-US"/>
        </w:rPr>
      </w:pPr>
    </w:p>
    <w:p w:rsidR="00B174C5" w:rsidRPr="004B4B20" w:rsidRDefault="00B174C5" w:rsidP="005C559B">
      <w:pPr>
        <w:pStyle w:val="Geenafstand"/>
        <w:ind w:right="29"/>
        <w:rPr>
          <w:rStyle w:val="hps"/>
          <w:rFonts w:ascii="Tahoma" w:hAnsi="Tahoma" w:cs="Tahoma"/>
          <w:b/>
          <w:sz w:val="20"/>
          <w:szCs w:val="20"/>
          <w:lang w:val="en-US"/>
        </w:rPr>
      </w:pPr>
      <w:r w:rsidRPr="004B4B20">
        <w:rPr>
          <w:rStyle w:val="hps"/>
          <w:rFonts w:ascii="Tahoma" w:hAnsi="Tahoma" w:cs="Tahoma"/>
          <w:b/>
          <w:sz w:val="20"/>
          <w:szCs w:val="20"/>
          <w:lang w:val="en-US"/>
        </w:rPr>
        <w:t>What can you expect from us</w:t>
      </w:r>
      <w:r>
        <w:rPr>
          <w:rStyle w:val="hps"/>
          <w:rFonts w:ascii="Tahoma" w:hAnsi="Tahoma" w:cs="Tahoma"/>
          <w:b/>
          <w:sz w:val="20"/>
          <w:szCs w:val="20"/>
          <w:lang w:val="en-US"/>
        </w:rPr>
        <w:t xml:space="preserve"> </w:t>
      </w:r>
      <w:r w:rsidRPr="004B4B20">
        <w:rPr>
          <w:rStyle w:val="hps"/>
          <w:rFonts w:ascii="Tahoma" w:hAnsi="Tahoma" w:cs="Tahoma"/>
          <w:b/>
          <w:sz w:val="20"/>
          <w:szCs w:val="20"/>
          <w:lang w:val="en-US"/>
        </w:rPr>
        <w:t>?</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Ready for use on high-</w:t>
      </w:r>
      <w:r>
        <w:rPr>
          <w:rStyle w:val="hps"/>
          <w:rFonts w:ascii="Tahoma" w:hAnsi="Tahoma" w:cs="Tahoma"/>
          <w:sz w:val="20"/>
          <w:szCs w:val="20"/>
          <w:lang w:val="en-US"/>
        </w:rPr>
        <w:t>performance-</w:t>
      </w:r>
      <w:r w:rsidRPr="004B4B20">
        <w:rPr>
          <w:rStyle w:val="hps"/>
          <w:rFonts w:ascii="Tahoma" w:hAnsi="Tahoma" w:cs="Tahoma"/>
          <w:sz w:val="20"/>
          <w:szCs w:val="20"/>
          <w:lang w:val="en-US"/>
        </w:rPr>
        <w:t xml:space="preserve">level. </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Reliable and solid.</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No peep rotation.</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Good prices.</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For recurve bows, compound bows, traditional bows and cross bows.</w:t>
      </w:r>
    </w:p>
    <w:p w:rsidR="00B174C5" w:rsidRPr="004B4B20" w:rsidRDefault="00B174C5" w:rsidP="005C559B">
      <w:pPr>
        <w:pStyle w:val="Geenafstand"/>
        <w:numPr>
          <w:ilvl w:val="0"/>
          <w:numId w:val="1"/>
        </w:numPr>
        <w:ind w:right="29"/>
        <w:rPr>
          <w:rStyle w:val="hps"/>
          <w:rFonts w:ascii="Tahoma" w:hAnsi="Tahoma" w:cs="Tahoma"/>
          <w:sz w:val="20"/>
          <w:szCs w:val="20"/>
          <w:lang w:val="en-US"/>
        </w:rPr>
      </w:pPr>
      <w:r w:rsidRPr="004B4B20">
        <w:rPr>
          <w:rStyle w:val="hps"/>
          <w:rFonts w:ascii="Tahoma" w:hAnsi="Tahoma" w:cs="Tahoma"/>
          <w:sz w:val="20"/>
          <w:szCs w:val="20"/>
          <w:lang w:val="en-US"/>
        </w:rPr>
        <w:t>Delivery within one week.</w:t>
      </w:r>
    </w:p>
    <w:p w:rsidR="00B174C5" w:rsidRPr="004B4B20" w:rsidRDefault="00B174C5" w:rsidP="005C559B">
      <w:pPr>
        <w:pStyle w:val="Geenafstand"/>
        <w:ind w:right="29"/>
        <w:rPr>
          <w:rStyle w:val="hps"/>
          <w:rFonts w:ascii="Tahoma" w:hAnsi="Tahoma" w:cs="Tahoma"/>
          <w:sz w:val="20"/>
          <w:szCs w:val="20"/>
          <w:lang w:val="en-US"/>
        </w:rPr>
      </w:pPr>
    </w:p>
    <w:p w:rsidR="00B174C5" w:rsidRPr="004B4B20" w:rsidRDefault="00B174C5" w:rsidP="005C559B">
      <w:pPr>
        <w:pStyle w:val="Geenafstand"/>
        <w:ind w:right="29"/>
        <w:rPr>
          <w:rStyle w:val="hps"/>
          <w:rFonts w:ascii="Tahoma" w:hAnsi="Tahoma" w:cs="Tahoma"/>
          <w:sz w:val="20"/>
          <w:szCs w:val="20"/>
          <w:lang w:val="en-US"/>
        </w:rPr>
      </w:pPr>
      <w:r>
        <w:rPr>
          <w:rStyle w:val="hps"/>
          <w:rFonts w:ascii="Tahoma" w:hAnsi="Tahoma" w:cs="Tahoma"/>
          <w:sz w:val="20"/>
          <w:szCs w:val="20"/>
          <w:lang w:val="en-US"/>
        </w:rPr>
        <w:t>Examples of the V</w:t>
      </w:r>
      <w:r w:rsidRPr="004B4B20">
        <w:rPr>
          <w:rStyle w:val="hps"/>
          <w:rFonts w:ascii="Tahoma" w:hAnsi="Tahoma" w:cs="Tahoma"/>
          <w:sz w:val="20"/>
          <w:szCs w:val="20"/>
          <w:lang w:val="en-US"/>
        </w:rPr>
        <w:t>inz technique</w:t>
      </w:r>
    </w:p>
    <w:p w:rsidR="00B174C5" w:rsidRPr="004B4B20" w:rsidRDefault="00B75E1A" w:rsidP="005C559B">
      <w:pPr>
        <w:pStyle w:val="Geenafstand"/>
        <w:ind w:right="29"/>
        <w:rPr>
          <w:rStyle w:val="hps"/>
          <w:rFonts w:ascii="Tahoma" w:hAnsi="Tahoma" w:cs="Tahoma"/>
          <w:sz w:val="18"/>
          <w:szCs w:val="18"/>
          <w:lang w:val="en-US"/>
        </w:rPr>
      </w:pPr>
      <w:r>
        <w:rPr>
          <w:rFonts w:ascii="Tahoma" w:hAnsi="Tahoma" w:cs="Tahoma"/>
          <w:noProof/>
          <w:sz w:val="18"/>
          <w:szCs w:val="18"/>
          <w:lang w:eastAsia="nl-NL"/>
        </w:rPr>
        <w:drawing>
          <wp:inline distT="0" distB="0" distL="0" distR="0">
            <wp:extent cx="64389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990600"/>
                    </a:xfrm>
                    <a:prstGeom prst="rect">
                      <a:avLst/>
                    </a:prstGeom>
                    <a:noFill/>
                    <a:ln>
                      <a:noFill/>
                    </a:ln>
                  </pic:spPr>
                </pic:pic>
              </a:graphicData>
            </a:graphic>
          </wp:inline>
        </w:drawing>
      </w:r>
    </w:p>
    <w:p w:rsidR="00B174C5" w:rsidRPr="004B4B20" w:rsidRDefault="00B174C5" w:rsidP="005C559B">
      <w:pPr>
        <w:pStyle w:val="Geenafstand"/>
        <w:ind w:right="29"/>
        <w:rPr>
          <w:rStyle w:val="hps"/>
          <w:rFonts w:ascii="Tahoma" w:hAnsi="Tahoma" w:cs="Tahoma"/>
          <w:sz w:val="18"/>
          <w:szCs w:val="18"/>
          <w:lang w:val="en-US"/>
        </w:rPr>
      </w:pPr>
    </w:p>
    <w:p w:rsidR="00B174C5" w:rsidRPr="004B4B20" w:rsidRDefault="00B75E1A" w:rsidP="005C559B">
      <w:pPr>
        <w:pStyle w:val="Geenafstand"/>
        <w:ind w:right="29"/>
        <w:rPr>
          <w:rStyle w:val="hps"/>
          <w:rFonts w:ascii="Tahoma" w:hAnsi="Tahoma" w:cs="Tahoma"/>
          <w:sz w:val="18"/>
          <w:szCs w:val="18"/>
          <w:lang w:val="en-US"/>
        </w:rPr>
      </w:pPr>
      <w:r>
        <w:rPr>
          <w:noProof/>
          <w:lang w:eastAsia="nl-NL"/>
        </w:rPr>
        <w:drawing>
          <wp:anchor distT="0" distB="0" distL="114300" distR="114300" simplePos="0" relativeHeight="251658240" behindDoc="1" locked="0" layoutInCell="1" allowOverlap="1">
            <wp:simplePos x="0" y="0"/>
            <wp:positionH relativeFrom="column">
              <wp:posOffset>4523740</wp:posOffset>
            </wp:positionH>
            <wp:positionV relativeFrom="paragraph">
              <wp:posOffset>66675</wp:posOffset>
            </wp:positionV>
            <wp:extent cx="1902460" cy="2394585"/>
            <wp:effectExtent l="0" t="0" r="254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2394585"/>
                    </a:xfrm>
                    <a:prstGeom prst="rect">
                      <a:avLst/>
                    </a:prstGeom>
                    <a:noFill/>
                  </pic:spPr>
                </pic:pic>
              </a:graphicData>
            </a:graphic>
            <wp14:sizeRelH relativeFrom="page">
              <wp14:pctWidth>0</wp14:pctWidth>
            </wp14:sizeRelH>
            <wp14:sizeRelV relativeFrom="page">
              <wp14:pctHeight>0</wp14:pctHeight>
            </wp14:sizeRelV>
          </wp:anchor>
        </w:drawing>
      </w:r>
    </w:p>
    <w:p w:rsidR="00B174C5" w:rsidRPr="004B4B20" w:rsidRDefault="00AB5EB9" w:rsidP="005C559B">
      <w:pPr>
        <w:pStyle w:val="Geenafstand"/>
        <w:ind w:right="29"/>
        <w:rPr>
          <w:rStyle w:val="hps"/>
          <w:rFonts w:ascii="Tahoma" w:hAnsi="Tahoma" w:cs="Tahoma"/>
          <w:b/>
          <w:sz w:val="20"/>
          <w:szCs w:val="20"/>
          <w:lang w:val="en-US"/>
        </w:rPr>
      </w:pPr>
      <w:r>
        <w:rPr>
          <w:rStyle w:val="hps"/>
          <w:rFonts w:ascii="Tahoma" w:hAnsi="Tahoma" w:cs="Tahoma"/>
          <w:b/>
          <w:sz w:val="20"/>
          <w:szCs w:val="20"/>
          <w:lang w:val="en-US"/>
        </w:rPr>
        <w:t>How the “V</w:t>
      </w:r>
      <w:r w:rsidR="00B174C5" w:rsidRPr="004B4B20">
        <w:rPr>
          <w:rStyle w:val="hps"/>
          <w:rFonts w:ascii="Tahoma" w:hAnsi="Tahoma" w:cs="Tahoma"/>
          <w:b/>
          <w:sz w:val="20"/>
          <w:szCs w:val="20"/>
          <w:lang w:val="en-US"/>
        </w:rPr>
        <w:t>inz” technique is created.</w:t>
      </w:r>
    </w:p>
    <w:p w:rsidR="00B174C5" w:rsidRPr="004B4B20" w:rsidRDefault="00AB5EB9" w:rsidP="00004F82">
      <w:pPr>
        <w:pStyle w:val="Geenafstand"/>
        <w:tabs>
          <w:tab w:val="left" w:pos="7230"/>
        </w:tabs>
        <w:ind w:right="3118"/>
        <w:rPr>
          <w:rStyle w:val="hps"/>
          <w:rFonts w:ascii="Tahoma" w:hAnsi="Tahoma" w:cs="Tahoma"/>
          <w:sz w:val="20"/>
          <w:szCs w:val="20"/>
          <w:lang w:val="en-US"/>
        </w:rPr>
      </w:pPr>
      <w:r>
        <w:rPr>
          <w:rStyle w:val="hps"/>
          <w:rFonts w:ascii="Tahoma" w:hAnsi="Tahoma" w:cs="Tahoma"/>
          <w:sz w:val="20"/>
          <w:szCs w:val="20"/>
          <w:lang w:val="en-US"/>
        </w:rPr>
        <w:t>"V</w:t>
      </w:r>
      <w:r w:rsidR="00B174C5" w:rsidRPr="004B4B20">
        <w:rPr>
          <w:rStyle w:val="hps"/>
          <w:rFonts w:ascii="Tahoma" w:hAnsi="Tahoma" w:cs="Tahoma"/>
          <w:sz w:val="20"/>
          <w:szCs w:val="20"/>
          <w:lang w:val="en-US"/>
        </w:rPr>
        <w:t>inz" has is name from Vincent van Gogh. The Dutch painter and eccentric who lived from 1853-1890. He is considered one of the greatest painters who lived in the 19th century.</w:t>
      </w:r>
    </w:p>
    <w:p w:rsidR="00B174C5" w:rsidRPr="004B4B20" w:rsidRDefault="00B174C5" w:rsidP="00004F82">
      <w:pPr>
        <w:pStyle w:val="Geenafstand"/>
        <w:tabs>
          <w:tab w:val="left" w:pos="7230"/>
        </w:tabs>
        <w:ind w:right="3118"/>
        <w:rPr>
          <w:rStyle w:val="hps"/>
          <w:rFonts w:ascii="Tahoma" w:hAnsi="Tahoma" w:cs="Tahoma"/>
          <w:sz w:val="20"/>
          <w:szCs w:val="20"/>
          <w:lang w:val="en-US"/>
        </w:rPr>
      </w:pPr>
      <w:r w:rsidRPr="004B4B20">
        <w:rPr>
          <w:rStyle w:val="hps"/>
          <w:rFonts w:ascii="Tahoma" w:hAnsi="Tahoma" w:cs="Tahoma"/>
          <w:sz w:val="20"/>
          <w:szCs w:val="20"/>
          <w:lang w:val="en-US"/>
        </w:rPr>
        <w:t>Vincent Van Gogh had a period which he with little "dashes". The canvas "sunflowers" and the self-portrait of him shown here are a good example of this technique. Those lines “dashes” are refle</w:t>
      </w:r>
      <w:r w:rsidR="00AB5EB9">
        <w:rPr>
          <w:rStyle w:val="hps"/>
          <w:rFonts w:ascii="Tahoma" w:hAnsi="Tahoma" w:cs="Tahoma"/>
          <w:sz w:val="20"/>
          <w:szCs w:val="20"/>
          <w:lang w:val="en-US"/>
        </w:rPr>
        <w:t>cted in the bowstrings on the "V</w:t>
      </w:r>
      <w:r w:rsidRPr="004B4B20">
        <w:rPr>
          <w:rStyle w:val="hps"/>
          <w:rFonts w:ascii="Tahoma" w:hAnsi="Tahoma" w:cs="Tahoma"/>
          <w:sz w:val="20"/>
          <w:szCs w:val="20"/>
          <w:lang w:val="en-US"/>
        </w:rPr>
        <w:t>inz" technique, through the use of multiple, up to seven and the rotations of the bowstring.</w:t>
      </w:r>
    </w:p>
    <w:p w:rsidR="00B174C5" w:rsidRPr="004B4B20" w:rsidRDefault="00B174C5" w:rsidP="00004F82">
      <w:pPr>
        <w:pStyle w:val="Geenafstand"/>
        <w:tabs>
          <w:tab w:val="left" w:pos="7230"/>
        </w:tabs>
        <w:ind w:right="3118"/>
        <w:rPr>
          <w:rStyle w:val="hps"/>
          <w:rFonts w:ascii="Tahoma" w:hAnsi="Tahoma" w:cs="Tahoma"/>
          <w:sz w:val="20"/>
          <w:szCs w:val="20"/>
          <w:lang w:val="en-US"/>
        </w:rPr>
      </w:pPr>
      <w:smartTag w:uri="urn:schemas-microsoft-com:office:smarttags" w:element="metricconverter">
        <w:smartTagPr>
          <w:attr w:name="ProductID" w:val="50 lbs"/>
        </w:smartTagPr>
        <w:smartTag w:uri="urn:schemas-microsoft-com:office:smarttags" w:element="metricconverter">
          <w:smartTagPr>
            <w:attr w:name="ProductID" w:val="50 lbs"/>
          </w:smartTagPr>
          <w:r w:rsidRPr="004B4B20">
            <w:rPr>
              <w:rStyle w:val="hps"/>
              <w:rFonts w:ascii="Tahoma" w:hAnsi="Tahoma" w:cs="Tahoma"/>
              <w:sz w:val="20"/>
              <w:szCs w:val="20"/>
              <w:lang w:val="en-US"/>
            </w:rPr>
            <w:t>Archery</w:t>
          </w:r>
        </w:smartTag>
        <w:r w:rsidRPr="004B4B20">
          <w:rPr>
            <w:rStyle w:val="hps"/>
            <w:rFonts w:ascii="Tahoma" w:hAnsi="Tahoma" w:cs="Tahoma"/>
            <w:sz w:val="20"/>
            <w:szCs w:val="20"/>
            <w:lang w:val="en-US"/>
          </w:rPr>
          <w:t xml:space="preserve"> </w:t>
        </w:r>
        <w:smartTag w:uri="urn:schemas-microsoft-com:office:smarttags" w:element="metricconverter">
          <w:smartTagPr>
            <w:attr w:name="ProductID" w:val="50 lbs"/>
          </w:smartTagPr>
          <w:r w:rsidRPr="004B4B20">
            <w:rPr>
              <w:rStyle w:val="hps"/>
              <w:rFonts w:ascii="Tahoma" w:hAnsi="Tahoma" w:cs="Tahoma"/>
              <w:sz w:val="20"/>
              <w:szCs w:val="20"/>
              <w:lang w:val="en-US"/>
            </w:rPr>
            <w:t>Service</w:t>
          </w:r>
        </w:smartTag>
        <w:r w:rsidRPr="004B4B20">
          <w:rPr>
            <w:rStyle w:val="hps"/>
            <w:rFonts w:ascii="Tahoma" w:hAnsi="Tahoma" w:cs="Tahoma"/>
            <w:sz w:val="20"/>
            <w:szCs w:val="20"/>
            <w:lang w:val="en-US"/>
          </w:rPr>
          <w:t xml:space="preserve"> </w:t>
        </w:r>
        <w:smartTag w:uri="urn:schemas-microsoft-com:office:smarttags" w:element="metricconverter">
          <w:smartTagPr>
            <w:attr w:name="ProductID" w:val="50 lbs"/>
          </w:smartTagPr>
          <w:r w:rsidRPr="004B4B20">
            <w:rPr>
              <w:rStyle w:val="hps"/>
              <w:rFonts w:ascii="Tahoma" w:hAnsi="Tahoma" w:cs="Tahoma"/>
              <w:sz w:val="20"/>
              <w:szCs w:val="20"/>
              <w:lang w:val="en-US"/>
            </w:rPr>
            <w:t>Center</w:t>
          </w:r>
        </w:smartTag>
      </w:smartTag>
      <w:r w:rsidRPr="004B4B20">
        <w:rPr>
          <w:rStyle w:val="hps"/>
          <w:rFonts w:ascii="Tahoma" w:hAnsi="Tahoma" w:cs="Tahoma"/>
          <w:sz w:val="20"/>
          <w:szCs w:val="20"/>
          <w:lang w:val="en-US"/>
        </w:rPr>
        <w:t xml:space="preserve"> together with marble bowstrings will take bowstrings </w:t>
      </w:r>
      <w:r w:rsidR="00AB5EB9">
        <w:rPr>
          <w:rStyle w:val="hps"/>
          <w:rFonts w:ascii="Tahoma" w:hAnsi="Tahoma" w:cs="Tahoma"/>
          <w:sz w:val="20"/>
          <w:szCs w:val="20"/>
          <w:lang w:val="en-US"/>
        </w:rPr>
        <w:t xml:space="preserve">to </w:t>
      </w:r>
      <w:r w:rsidRPr="004B4B20">
        <w:rPr>
          <w:rStyle w:val="hps"/>
          <w:rFonts w:ascii="Tahoma" w:hAnsi="Tahoma" w:cs="Tahoma"/>
          <w:sz w:val="20"/>
          <w:szCs w:val="20"/>
          <w:lang w:val="en-US"/>
        </w:rPr>
        <w:t>a new and higher level.</w:t>
      </w:r>
    </w:p>
    <w:p w:rsidR="00B174C5" w:rsidRPr="004B4B20" w:rsidRDefault="00B174C5" w:rsidP="00004F82">
      <w:pPr>
        <w:pStyle w:val="Geenafstand"/>
        <w:tabs>
          <w:tab w:val="left" w:pos="7230"/>
        </w:tabs>
        <w:ind w:right="3118"/>
        <w:rPr>
          <w:rStyle w:val="hps"/>
          <w:rFonts w:ascii="Tahoma" w:hAnsi="Tahoma" w:cs="Tahoma"/>
          <w:sz w:val="20"/>
          <w:szCs w:val="20"/>
          <w:lang w:val="en-US"/>
        </w:rPr>
      </w:pPr>
    </w:p>
    <w:p w:rsidR="00B174C5" w:rsidRDefault="00B174C5" w:rsidP="005C559B">
      <w:pPr>
        <w:pStyle w:val="Geenafstand"/>
        <w:tabs>
          <w:tab w:val="left" w:pos="6663"/>
        </w:tabs>
        <w:ind w:right="29"/>
        <w:rPr>
          <w:rStyle w:val="hps"/>
          <w:rFonts w:ascii="Tahoma" w:hAnsi="Tahoma" w:cs="Tahoma"/>
          <w:sz w:val="20"/>
          <w:szCs w:val="20"/>
          <w:lang w:val="en-US"/>
        </w:rPr>
      </w:pPr>
    </w:p>
    <w:p w:rsidR="002856BB" w:rsidRDefault="002856BB" w:rsidP="005C559B">
      <w:pPr>
        <w:pStyle w:val="Geenafstand"/>
        <w:tabs>
          <w:tab w:val="left" w:pos="6663"/>
        </w:tabs>
        <w:ind w:right="29"/>
        <w:rPr>
          <w:rStyle w:val="hps"/>
          <w:rFonts w:ascii="Tahoma" w:hAnsi="Tahoma" w:cs="Tahoma"/>
          <w:sz w:val="20"/>
          <w:szCs w:val="20"/>
          <w:lang w:val="en-US"/>
        </w:rPr>
      </w:pPr>
    </w:p>
    <w:p w:rsidR="002856BB" w:rsidRPr="004B4B20" w:rsidRDefault="002856BB" w:rsidP="005C559B">
      <w:pPr>
        <w:pStyle w:val="Geenafstand"/>
        <w:tabs>
          <w:tab w:val="left" w:pos="6663"/>
        </w:tabs>
        <w:ind w:right="29"/>
        <w:rPr>
          <w:rStyle w:val="hps"/>
          <w:rFonts w:ascii="Tahoma" w:hAnsi="Tahoma" w:cs="Tahoma"/>
          <w:sz w:val="20"/>
          <w:szCs w:val="20"/>
          <w:lang w:val="en-US"/>
        </w:rPr>
      </w:pPr>
    </w:p>
    <w:p w:rsidR="00B174C5" w:rsidRPr="004B4B20" w:rsidRDefault="00B174C5" w:rsidP="005C559B">
      <w:pPr>
        <w:pStyle w:val="Geenafstand"/>
        <w:tabs>
          <w:tab w:val="left" w:pos="6663"/>
        </w:tabs>
        <w:ind w:right="29"/>
        <w:rPr>
          <w:rStyle w:val="hps"/>
          <w:rFonts w:ascii="Tahoma" w:hAnsi="Tahoma" w:cs="Tahoma"/>
          <w:b/>
          <w:sz w:val="20"/>
          <w:szCs w:val="20"/>
          <w:lang w:val="en-US"/>
        </w:rPr>
      </w:pPr>
      <w:r w:rsidRPr="004B4B20">
        <w:rPr>
          <w:rStyle w:val="hps"/>
          <w:rFonts w:ascii="Tahoma" w:hAnsi="Tahoma" w:cs="Tahoma"/>
          <w:b/>
          <w:sz w:val="20"/>
          <w:szCs w:val="20"/>
          <w:lang w:val="en-US"/>
        </w:rPr>
        <w:t>More techniques</w:t>
      </w:r>
    </w:p>
    <w:p w:rsidR="00B174C5" w:rsidRPr="004B4B20" w:rsidRDefault="00B174C5" w:rsidP="005C559B">
      <w:pPr>
        <w:pStyle w:val="Geenafstand"/>
        <w:tabs>
          <w:tab w:val="left" w:pos="10340"/>
        </w:tabs>
        <w:ind w:right="29"/>
        <w:rPr>
          <w:rStyle w:val="hps"/>
          <w:rFonts w:ascii="Tahoma" w:hAnsi="Tahoma" w:cs="Tahoma"/>
          <w:sz w:val="20"/>
          <w:szCs w:val="20"/>
          <w:lang w:val="en-US"/>
        </w:rPr>
      </w:pPr>
      <w:r w:rsidRPr="004B4B20">
        <w:rPr>
          <w:rStyle w:val="hps"/>
          <w:rFonts w:ascii="Tahoma" w:hAnsi="Tahoma" w:cs="Tahoma"/>
          <w:sz w:val="20"/>
          <w:szCs w:val="20"/>
          <w:lang w:val="en-US"/>
        </w:rPr>
        <w:t xml:space="preserve">Marble bowstrings have more techniques such as. The Quarto colors, tree colors, duo colors and the one color. </w:t>
      </w:r>
    </w:p>
    <w:p w:rsidR="00B174C5" w:rsidRPr="004B4B20" w:rsidRDefault="00B75E1A" w:rsidP="005C559B">
      <w:pPr>
        <w:pStyle w:val="Geenafstand"/>
        <w:tabs>
          <w:tab w:val="left" w:pos="10340"/>
        </w:tabs>
        <w:ind w:right="29"/>
        <w:rPr>
          <w:rStyle w:val="hps"/>
          <w:rFonts w:ascii="Tahoma" w:hAnsi="Tahoma" w:cs="Tahoma"/>
          <w:sz w:val="20"/>
          <w:szCs w:val="20"/>
          <w:lang w:val="en-US"/>
        </w:rPr>
      </w:pPr>
      <w:r>
        <w:rPr>
          <w:noProof/>
          <w:lang w:eastAsia="nl-NL"/>
        </w:rPr>
        <w:drawing>
          <wp:anchor distT="0" distB="0" distL="114300" distR="114300" simplePos="0" relativeHeight="251659264" behindDoc="1" locked="0" layoutInCell="1" allowOverlap="1">
            <wp:simplePos x="0" y="0"/>
            <wp:positionH relativeFrom="column">
              <wp:posOffset>17145</wp:posOffset>
            </wp:positionH>
            <wp:positionV relativeFrom="paragraph">
              <wp:posOffset>68580</wp:posOffset>
            </wp:positionV>
            <wp:extent cx="6496050" cy="609600"/>
            <wp:effectExtent l="0" t="0" r="0" b="0"/>
            <wp:wrapNone/>
            <wp:docPr id="3" name="Afbeelding 3" descr="duo 2 tone blauw 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o 2 tone blauw or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609600"/>
                    </a:xfrm>
                    <a:prstGeom prst="rect">
                      <a:avLst/>
                    </a:prstGeom>
                    <a:noFill/>
                  </pic:spPr>
                </pic:pic>
              </a:graphicData>
            </a:graphic>
            <wp14:sizeRelH relativeFrom="page">
              <wp14:pctWidth>0</wp14:pctWidth>
            </wp14:sizeRelH>
            <wp14:sizeRelV relativeFrom="page">
              <wp14:pctHeight>0</wp14:pctHeight>
            </wp14:sizeRelV>
          </wp:anchor>
        </w:drawing>
      </w:r>
    </w:p>
    <w:p w:rsidR="00B174C5" w:rsidRPr="004B4B20" w:rsidRDefault="00B174C5" w:rsidP="005C559B">
      <w:pPr>
        <w:pStyle w:val="Geenafstand"/>
        <w:tabs>
          <w:tab w:val="left" w:pos="10340"/>
        </w:tabs>
        <w:ind w:right="29"/>
        <w:rPr>
          <w:rStyle w:val="hps"/>
          <w:rFonts w:ascii="Tahoma" w:hAnsi="Tahoma" w:cs="Tahoma"/>
          <w:sz w:val="20"/>
          <w:szCs w:val="20"/>
          <w:lang w:val="en-US"/>
        </w:rPr>
      </w:pPr>
    </w:p>
    <w:p w:rsidR="00B174C5" w:rsidRPr="004B4B20" w:rsidRDefault="00B174C5" w:rsidP="005C559B">
      <w:pPr>
        <w:pStyle w:val="Geenafstand"/>
        <w:tabs>
          <w:tab w:val="left" w:pos="10340"/>
        </w:tabs>
        <w:ind w:right="29"/>
        <w:rPr>
          <w:rStyle w:val="hps"/>
          <w:rFonts w:ascii="Tahoma" w:hAnsi="Tahoma" w:cs="Tahoma"/>
          <w:sz w:val="20"/>
          <w:szCs w:val="20"/>
          <w:lang w:val="en-US"/>
        </w:rPr>
      </w:pPr>
    </w:p>
    <w:p w:rsidR="00B174C5" w:rsidRPr="004B4B20" w:rsidRDefault="00B174C5" w:rsidP="005C559B">
      <w:pPr>
        <w:pStyle w:val="Geenafstand"/>
        <w:tabs>
          <w:tab w:val="left" w:pos="10340"/>
        </w:tabs>
        <w:ind w:right="29"/>
        <w:rPr>
          <w:rStyle w:val="hps"/>
          <w:rFonts w:ascii="Tahoma" w:hAnsi="Tahoma" w:cs="Tahoma"/>
          <w:sz w:val="18"/>
          <w:szCs w:val="18"/>
          <w:lang w:val="en-US"/>
        </w:rPr>
      </w:pPr>
    </w:p>
    <w:p w:rsidR="00B174C5" w:rsidRPr="004B4B20" w:rsidRDefault="00B174C5" w:rsidP="005C559B">
      <w:pPr>
        <w:pStyle w:val="Geenafstand"/>
        <w:tabs>
          <w:tab w:val="left" w:pos="10340"/>
        </w:tabs>
        <w:ind w:right="29"/>
        <w:rPr>
          <w:rStyle w:val="hps"/>
          <w:rFonts w:ascii="Tahoma" w:hAnsi="Tahoma" w:cs="Tahoma"/>
          <w:sz w:val="20"/>
          <w:szCs w:val="20"/>
          <w:lang w:val="en-US"/>
        </w:rPr>
      </w:pPr>
    </w:p>
    <w:p w:rsidR="00B174C5" w:rsidRPr="004B4B20" w:rsidRDefault="00B174C5" w:rsidP="005C559B">
      <w:pPr>
        <w:pStyle w:val="Geenafstand"/>
        <w:tabs>
          <w:tab w:val="left" w:pos="10340"/>
        </w:tabs>
        <w:ind w:right="29"/>
        <w:rPr>
          <w:rStyle w:val="hps"/>
          <w:rFonts w:ascii="Tahoma" w:hAnsi="Tahoma" w:cs="Tahoma"/>
          <w:sz w:val="20"/>
          <w:szCs w:val="20"/>
          <w:lang w:val="en-US"/>
        </w:rPr>
      </w:pPr>
      <w:r w:rsidRPr="004B4B20">
        <w:rPr>
          <w:rStyle w:val="hps"/>
          <w:rFonts w:ascii="Tahoma" w:hAnsi="Tahoma" w:cs="Tahoma"/>
          <w:sz w:val="20"/>
          <w:szCs w:val="20"/>
          <w:lang w:val="en-US"/>
        </w:rPr>
        <w:t xml:space="preserve">The duo color – on the picture 2 times two tone colors – </w:t>
      </w:r>
    </w:p>
    <w:p w:rsidR="00B174C5" w:rsidRPr="004B4B20" w:rsidRDefault="00B174C5" w:rsidP="005C559B">
      <w:pPr>
        <w:pStyle w:val="Geenafstand"/>
        <w:tabs>
          <w:tab w:val="left" w:pos="10340"/>
        </w:tabs>
        <w:ind w:right="29"/>
        <w:rPr>
          <w:rStyle w:val="hps"/>
          <w:rFonts w:ascii="Tahoma" w:hAnsi="Tahoma" w:cs="Tahoma"/>
          <w:sz w:val="20"/>
          <w:szCs w:val="20"/>
          <w:lang w:val="en-US"/>
        </w:rPr>
      </w:pPr>
    </w:p>
    <w:p w:rsidR="00B174C5" w:rsidRPr="004B4B20" w:rsidRDefault="00B174C5" w:rsidP="005C559B">
      <w:pPr>
        <w:pStyle w:val="Geenafstand"/>
        <w:tabs>
          <w:tab w:val="left" w:pos="10340"/>
        </w:tabs>
        <w:ind w:right="29"/>
        <w:rPr>
          <w:rStyle w:val="hps"/>
          <w:rFonts w:ascii="Tahoma" w:hAnsi="Tahoma" w:cs="Tahoma"/>
          <w:b/>
          <w:sz w:val="20"/>
          <w:szCs w:val="20"/>
          <w:lang w:val="en-US"/>
        </w:rPr>
      </w:pPr>
      <w:r w:rsidRPr="004B4B20">
        <w:rPr>
          <w:rStyle w:val="hps"/>
          <w:rFonts w:ascii="Tahoma" w:hAnsi="Tahoma" w:cs="Tahoma"/>
          <w:b/>
          <w:sz w:val="20"/>
          <w:szCs w:val="20"/>
          <w:lang w:val="en-US"/>
        </w:rPr>
        <w:t>Notice.</w:t>
      </w:r>
    </w:p>
    <w:p w:rsidR="00B174C5" w:rsidRPr="004B4B20" w:rsidRDefault="00B174C5" w:rsidP="005C559B">
      <w:pPr>
        <w:pStyle w:val="Geenafstand"/>
        <w:tabs>
          <w:tab w:val="left" w:pos="10340"/>
        </w:tabs>
        <w:ind w:right="29"/>
        <w:rPr>
          <w:rStyle w:val="hps"/>
          <w:rFonts w:ascii="Tahoma" w:hAnsi="Tahoma" w:cs="Tahoma"/>
          <w:sz w:val="20"/>
          <w:szCs w:val="20"/>
          <w:lang w:val="en-US"/>
        </w:rPr>
      </w:pPr>
      <w:r w:rsidRPr="004B4B20">
        <w:rPr>
          <w:rStyle w:val="hps"/>
          <w:rFonts w:ascii="Tahoma" w:hAnsi="Tahoma" w:cs="Tahoma"/>
          <w:sz w:val="20"/>
          <w:szCs w:val="20"/>
          <w:lang w:val="en-US"/>
        </w:rPr>
        <w:t xml:space="preserve">The compound and crossbow bowstrings and cables are measured with twists and </w:t>
      </w:r>
      <w:smartTag w:uri="urn:schemas-microsoft-com:office:smarttags" w:element="metricconverter">
        <w:smartTagPr>
          <w:attr w:name="ProductID" w:val="50 lbs"/>
        </w:smartTagPr>
        <w:r w:rsidRPr="004B4B20">
          <w:rPr>
            <w:rStyle w:val="hps"/>
            <w:rFonts w:ascii="Tahoma" w:hAnsi="Tahoma" w:cs="Tahoma"/>
            <w:sz w:val="20"/>
            <w:szCs w:val="20"/>
            <w:lang w:val="en-US"/>
          </w:rPr>
          <w:t xml:space="preserve">100 </w:t>
        </w:r>
        <w:proofErr w:type="spellStart"/>
        <w:r w:rsidRPr="004B4B20">
          <w:rPr>
            <w:rStyle w:val="hps"/>
            <w:rFonts w:ascii="Tahoma" w:hAnsi="Tahoma" w:cs="Tahoma"/>
            <w:sz w:val="20"/>
            <w:szCs w:val="20"/>
            <w:lang w:val="en-US"/>
          </w:rPr>
          <w:t>lbs</w:t>
        </w:r>
      </w:smartTag>
      <w:proofErr w:type="spellEnd"/>
      <w:r w:rsidRPr="004B4B20">
        <w:rPr>
          <w:rStyle w:val="hps"/>
          <w:rFonts w:ascii="Tahoma" w:hAnsi="Tahoma" w:cs="Tahoma"/>
          <w:sz w:val="20"/>
          <w:szCs w:val="20"/>
          <w:lang w:val="en-US"/>
        </w:rPr>
        <w:t xml:space="preserve"> stretch. The recurve and longbow bowstrings are measured with twists and </w:t>
      </w:r>
      <w:smartTag w:uri="urn:schemas-microsoft-com:office:smarttags" w:element="metricconverter">
        <w:smartTagPr>
          <w:attr w:name="ProductID" w:val="50 lbs"/>
        </w:smartTagPr>
        <w:r w:rsidRPr="004B4B20">
          <w:rPr>
            <w:rStyle w:val="hps"/>
            <w:rFonts w:ascii="Tahoma" w:hAnsi="Tahoma" w:cs="Tahoma"/>
            <w:sz w:val="20"/>
            <w:szCs w:val="20"/>
            <w:lang w:val="en-US"/>
          </w:rPr>
          <w:t xml:space="preserve">50 </w:t>
        </w:r>
        <w:proofErr w:type="spellStart"/>
        <w:r w:rsidRPr="004B4B20">
          <w:rPr>
            <w:rStyle w:val="hps"/>
            <w:rFonts w:ascii="Tahoma" w:hAnsi="Tahoma" w:cs="Tahoma"/>
            <w:sz w:val="20"/>
            <w:szCs w:val="20"/>
            <w:lang w:val="en-US"/>
          </w:rPr>
          <w:t>lbs</w:t>
        </w:r>
      </w:smartTag>
      <w:proofErr w:type="spellEnd"/>
      <w:r w:rsidRPr="004B4B20">
        <w:rPr>
          <w:rStyle w:val="hps"/>
          <w:rFonts w:ascii="Tahoma" w:hAnsi="Tahoma" w:cs="Tahoma"/>
          <w:sz w:val="20"/>
          <w:szCs w:val="20"/>
          <w:lang w:val="en-US"/>
        </w:rPr>
        <w:t xml:space="preserve"> stretch. All "marble" bowstrings have a maximum tolerance of 0,15 %</w:t>
      </w:r>
      <w:r w:rsidR="00AB5EB9">
        <w:rPr>
          <w:rStyle w:val="hps"/>
          <w:rFonts w:ascii="Tahoma" w:hAnsi="Tahoma" w:cs="Tahoma"/>
          <w:sz w:val="20"/>
          <w:szCs w:val="20"/>
          <w:lang w:val="en-US"/>
        </w:rPr>
        <w:t>.</w:t>
      </w:r>
    </w:p>
    <w:p w:rsidR="00B174C5" w:rsidRPr="004B4B20" w:rsidRDefault="00B174C5" w:rsidP="005C559B">
      <w:pPr>
        <w:pStyle w:val="Geenafstand"/>
        <w:tabs>
          <w:tab w:val="left" w:pos="10340"/>
        </w:tabs>
        <w:ind w:right="29"/>
        <w:rPr>
          <w:rStyle w:val="hps"/>
          <w:rFonts w:ascii="Tahoma" w:hAnsi="Tahoma" w:cs="Tahoma"/>
          <w:sz w:val="20"/>
          <w:szCs w:val="20"/>
          <w:lang w:val="en-US"/>
        </w:rPr>
      </w:pPr>
    </w:p>
    <w:p w:rsidR="00B174C5" w:rsidRPr="004B4B20" w:rsidRDefault="00B174C5" w:rsidP="005C559B">
      <w:pPr>
        <w:pStyle w:val="Geenafstand"/>
        <w:tabs>
          <w:tab w:val="left" w:pos="10340"/>
        </w:tabs>
        <w:ind w:right="29"/>
        <w:rPr>
          <w:rStyle w:val="hps"/>
          <w:rFonts w:ascii="Tahoma" w:hAnsi="Tahoma" w:cs="Tahoma"/>
          <w:sz w:val="20"/>
          <w:szCs w:val="20"/>
          <w:lang w:val="en-US"/>
        </w:rPr>
      </w:pPr>
      <w:r w:rsidRPr="004B4B20">
        <w:rPr>
          <w:rStyle w:val="hps"/>
          <w:rFonts w:ascii="Tahoma" w:hAnsi="Tahoma" w:cs="Tahoma"/>
          <w:sz w:val="20"/>
          <w:szCs w:val="20"/>
          <w:lang w:val="en-US"/>
        </w:rPr>
        <w:t>The experts of archery service center can place the string and cables on your bow.</w:t>
      </w:r>
    </w:p>
    <w:p w:rsidR="00B174C5" w:rsidRPr="004B4B20" w:rsidRDefault="00B174C5" w:rsidP="005C559B">
      <w:pPr>
        <w:pStyle w:val="Geenafstand"/>
        <w:tabs>
          <w:tab w:val="left" w:pos="10340"/>
        </w:tabs>
        <w:ind w:right="3659"/>
        <w:rPr>
          <w:rStyle w:val="hps"/>
          <w:rFonts w:ascii="Tahoma" w:hAnsi="Tahoma" w:cs="Tahoma"/>
          <w:sz w:val="20"/>
          <w:szCs w:val="20"/>
          <w:lang w:val="en-US"/>
        </w:rPr>
      </w:pPr>
    </w:p>
    <w:p w:rsidR="00B174C5" w:rsidRPr="004B4B20" w:rsidRDefault="00B174C5" w:rsidP="00854C4A">
      <w:pPr>
        <w:pStyle w:val="Geenafstand"/>
        <w:tabs>
          <w:tab w:val="left" w:pos="10340"/>
        </w:tabs>
        <w:ind w:right="-54"/>
        <w:rPr>
          <w:rStyle w:val="hps"/>
          <w:rFonts w:ascii="Tahoma" w:hAnsi="Tahoma" w:cs="Tahoma"/>
          <w:b/>
          <w:sz w:val="20"/>
          <w:szCs w:val="20"/>
          <w:lang w:val="en-US"/>
        </w:rPr>
      </w:pPr>
      <w:r w:rsidRPr="004B4B20">
        <w:rPr>
          <w:rStyle w:val="hps"/>
          <w:rFonts w:ascii="Tahoma" w:hAnsi="Tahoma" w:cs="Tahoma"/>
          <w:color w:val="333333"/>
          <w:sz w:val="20"/>
          <w:szCs w:val="20"/>
          <w:lang w:val="en-US"/>
        </w:rPr>
        <w:t>For</w:t>
      </w:r>
      <w:r w:rsidRPr="004B4B20">
        <w:rPr>
          <w:rStyle w:val="shorttext"/>
          <w:rFonts w:ascii="Tahoma" w:hAnsi="Tahoma" w:cs="Tahoma"/>
          <w:color w:val="333333"/>
          <w:sz w:val="20"/>
          <w:szCs w:val="20"/>
          <w:lang w:val="en-US"/>
        </w:rPr>
        <w:t xml:space="preserve"> </w:t>
      </w:r>
      <w:r w:rsidRPr="004B4B20">
        <w:rPr>
          <w:rStyle w:val="hps"/>
          <w:rFonts w:ascii="Tahoma" w:hAnsi="Tahoma" w:cs="Tahoma"/>
          <w:color w:val="333333"/>
          <w:sz w:val="20"/>
          <w:szCs w:val="20"/>
          <w:lang w:val="en-US"/>
        </w:rPr>
        <w:t>special requests</w:t>
      </w:r>
      <w:r w:rsidRPr="004B4B20">
        <w:rPr>
          <w:rStyle w:val="shorttext"/>
          <w:rFonts w:ascii="Tahoma" w:hAnsi="Tahoma" w:cs="Tahoma"/>
          <w:color w:val="333333"/>
          <w:sz w:val="20"/>
          <w:szCs w:val="20"/>
          <w:lang w:val="en-US"/>
        </w:rPr>
        <w:t xml:space="preserve"> </w:t>
      </w:r>
      <w:r w:rsidRPr="004B4B20">
        <w:rPr>
          <w:rStyle w:val="hps"/>
          <w:rFonts w:ascii="Tahoma" w:hAnsi="Tahoma" w:cs="Tahoma"/>
          <w:color w:val="333333"/>
          <w:sz w:val="20"/>
          <w:szCs w:val="20"/>
          <w:lang w:val="en-US"/>
        </w:rPr>
        <w:t>please contact</w:t>
      </w:r>
      <w:r w:rsidRPr="004B4B20">
        <w:rPr>
          <w:rStyle w:val="shorttext"/>
          <w:rFonts w:ascii="Tahoma" w:hAnsi="Tahoma" w:cs="Tahoma"/>
          <w:color w:val="333333"/>
          <w:sz w:val="20"/>
          <w:szCs w:val="20"/>
          <w:lang w:val="en-US"/>
        </w:rPr>
        <w:t xml:space="preserve"> </w:t>
      </w:r>
      <w:r w:rsidRPr="004B4B20">
        <w:rPr>
          <w:rStyle w:val="hps"/>
          <w:rFonts w:ascii="Tahoma" w:hAnsi="Tahoma" w:cs="Tahoma"/>
          <w:color w:val="333333"/>
          <w:sz w:val="20"/>
          <w:szCs w:val="20"/>
          <w:lang w:val="en-US"/>
        </w:rPr>
        <w:t>us</w:t>
      </w:r>
      <w:r>
        <w:rPr>
          <w:rStyle w:val="hps"/>
          <w:rFonts w:ascii="Tahoma" w:hAnsi="Tahoma" w:cs="Tahoma"/>
          <w:color w:val="333333"/>
          <w:sz w:val="20"/>
          <w:szCs w:val="20"/>
          <w:lang w:val="en-US"/>
        </w:rPr>
        <w:t xml:space="preserve"> at </w:t>
      </w:r>
      <w:r w:rsidR="001D6D4A">
        <w:fldChar w:fldCharType="begin"/>
      </w:r>
      <w:r w:rsidR="001D6D4A" w:rsidRPr="001D6D4A">
        <w:rPr>
          <w:lang w:val="en-US"/>
        </w:rPr>
        <w:instrText xml:space="preserve"> HYPERLINK "http://www.archeryservicecenter.nl" </w:instrText>
      </w:r>
      <w:r w:rsidR="001D6D4A">
        <w:fldChar w:fldCharType="separate"/>
      </w:r>
      <w:r w:rsidRPr="00E75734">
        <w:rPr>
          <w:rStyle w:val="Hyperlink"/>
          <w:rFonts w:ascii="Tahoma" w:hAnsi="Tahoma" w:cs="Tahoma"/>
          <w:b/>
          <w:sz w:val="20"/>
          <w:szCs w:val="20"/>
          <w:lang w:val="en-US"/>
        </w:rPr>
        <w:t>www.archeryservicecenter.nl</w:t>
      </w:r>
      <w:r w:rsidR="001D6D4A">
        <w:rPr>
          <w:rStyle w:val="Hyperlink"/>
          <w:rFonts w:ascii="Tahoma" w:hAnsi="Tahoma" w:cs="Tahoma"/>
          <w:b/>
          <w:sz w:val="20"/>
          <w:szCs w:val="20"/>
          <w:lang w:val="en-US"/>
        </w:rPr>
        <w:fldChar w:fldCharType="end"/>
      </w:r>
      <w:r w:rsidRPr="004B4B20">
        <w:rPr>
          <w:rStyle w:val="hps"/>
          <w:rFonts w:ascii="Tahoma" w:hAnsi="Tahoma" w:cs="Tahoma"/>
          <w:b/>
          <w:sz w:val="20"/>
          <w:szCs w:val="20"/>
          <w:lang w:val="en-US"/>
        </w:rPr>
        <w:t xml:space="preserve"> </w:t>
      </w:r>
      <w:r w:rsidRPr="00854C4A">
        <w:rPr>
          <w:rStyle w:val="hps"/>
          <w:rFonts w:ascii="Tahoma" w:hAnsi="Tahoma" w:cs="Tahoma"/>
          <w:sz w:val="20"/>
          <w:szCs w:val="20"/>
          <w:lang w:val="en-US"/>
        </w:rPr>
        <w:t>or</w:t>
      </w:r>
      <w:r>
        <w:rPr>
          <w:rStyle w:val="hps"/>
          <w:rFonts w:ascii="Tahoma" w:hAnsi="Tahoma" w:cs="Tahoma"/>
          <w:b/>
          <w:sz w:val="20"/>
          <w:szCs w:val="20"/>
          <w:lang w:val="en-US"/>
        </w:rPr>
        <w:t xml:space="preserve"> </w:t>
      </w:r>
      <w:r w:rsidR="001D6D4A">
        <w:fldChar w:fldCharType="begin"/>
      </w:r>
      <w:r w:rsidR="001D6D4A" w:rsidRPr="001D6D4A">
        <w:rPr>
          <w:lang w:val="en-US"/>
        </w:rPr>
        <w:instrText xml:space="preserve"> HYPERLINK "mailto:info@archeryservicecenter.nl" </w:instrText>
      </w:r>
      <w:r w:rsidR="001D6D4A">
        <w:fldChar w:fldCharType="separate"/>
      </w:r>
      <w:r w:rsidRPr="00E75734">
        <w:rPr>
          <w:rStyle w:val="Hyperlink"/>
          <w:rFonts w:ascii="Tahoma" w:hAnsi="Tahoma" w:cs="Tahoma"/>
          <w:b/>
          <w:sz w:val="20"/>
          <w:szCs w:val="20"/>
          <w:lang w:val="en-US"/>
        </w:rPr>
        <w:t>info@archeryservicecenter.nl</w:t>
      </w:r>
      <w:r w:rsidR="001D6D4A">
        <w:rPr>
          <w:rStyle w:val="Hyperlink"/>
          <w:rFonts w:ascii="Tahoma" w:hAnsi="Tahoma" w:cs="Tahoma"/>
          <w:b/>
          <w:sz w:val="20"/>
          <w:szCs w:val="20"/>
          <w:lang w:val="en-US"/>
        </w:rPr>
        <w:fldChar w:fldCharType="end"/>
      </w:r>
      <w:r>
        <w:rPr>
          <w:rStyle w:val="hps"/>
          <w:rFonts w:ascii="Tahoma" w:hAnsi="Tahoma" w:cs="Tahoma"/>
          <w:b/>
          <w:sz w:val="20"/>
          <w:szCs w:val="20"/>
          <w:lang w:val="en-US"/>
        </w:rPr>
        <w:t xml:space="preserve"> </w:t>
      </w:r>
    </w:p>
    <w:p w:rsidR="00B174C5" w:rsidRDefault="00B174C5" w:rsidP="000A2A93">
      <w:pPr>
        <w:pStyle w:val="Geenafstand"/>
        <w:tabs>
          <w:tab w:val="left" w:pos="10340"/>
        </w:tabs>
        <w:ind w:right="3659"/>
        <w:rPr>
          <w:rFonts w:ascii="Tahoma" w:hAnsi="Tahoma" w:cs="Tahoma"/>
          <w:sz w:val="20"/>
          <w:szCs w:val="20"/>
          <w:lang w:val="en-US"/>
        </w:rPr>
      </w:pPr>
    </w:p>
    <w:p w:rsidR="002856BB" w:rsidRDefault="002856BB" w:rsidP="000A2A93">
      <w:pPr>
        <w:pStyle w:val="Geenafstand"/>
        <w:tabs>
          <w:tab w:val="left" w:pos="10340"/>
        </w:tabs>
        <w:ind w:right="3659"/>
        <w:rPr>
          <w:rFonts w:ascii="Tahoma" w:hAnsi="Tahoma" w:cs="Tahoma"/>
          <w:sz w:val="20"/>
          <w:szCs w:val="20"/>
          <w:lang w:val="en-US"/>
        </w:rPr>
      </w:pPr>
    </w:p>
    <w:p w:rsidR="00B174C5" w:rsidRDefault="00B174C5" w:rsidP="000A2A93">
      <w:pPr>
        <w:pStyle w:val="Geenafstand"/>
        <w:tabs>
          <w:tab w:val="left" w:pos="10340"/>
        </w:tabs>
        <w:ind w:right="3659"/>
        <w:rPr>
          <w:rFonts w:ascii="Tahoma" w:hAnsi="Tahoma" w:cs="Tahoma"/>
          <w:sz w:val="20"/>
          <w:szCs w:val="20"/>
          <w:lang w:val="en-US"/>
        </w:rPr>
      </w:pPr>
      <w:r>
        <w:rPr>
          <w:rFonts w:ascii="Tahoma" w:hAnsi="Tahoma" w:cs="Tahoma"/>
          <w:sz w:val="20"/>
          <w:szCs w:val="20"/>
          <w:lang w:val="en-US"/>
        </w:rPr>
        <w:t xml:space="preserve">Shooting regards </w:t>
      </w:r>
    </w:p>
    <w:p w:rsidR="00B174C5" w:rsidRDefault="00B174C5" w:rsidP="000A2A93">
      <w:pPr>
        <w:pStyle w:val="Geenafstand"/>
        <w:tabs>
          <w:tab w:val="left" w:pos="10340"/>
        </w:tabs>
        <w:ind w:right="3659"/>
        <w:rPr>
          <w:rFonts w:ascii="Tahoma" w:hAnsi="Tahoma" w:cs="Tahoma"/>
          <w:sz w:val="20"/>
          <w:szCs w:val="20"/>
          <w:lang w:val="en-US"/>
        </w:rPr>
      </w:pPr>
      <w:r>
        <w:rPr>
          <w:rFonts w:ascii="Tahoma" w:hAnsi="Tahoma" w:cs="Tahoma"/>
          <w:sz w:val="20"/>
          <w:szCs w:val="20"/>
          <w:lang w:val="en-US"/>
        </w:rPr>
        <w:t xml:space="preserve">Johan van </w:t>
      </w:r>
      <w:proofErr w:type="spellStart"/>
      <w:r>
        <w:rPr>
          <w:rFonts w:ascii="Tahoma" w:hAnsi="Tahoma" w:cs="Tahoma"/>
          <w:sz w:val="20"/>
          <w:szCs w:val="20"/>
          <w:lang w:val="en-US"/>
        </w:rPr>
        <w:t>Dongen</w:t>
      </w:r>
      <w:proofErr w:type="spellEnd"/>
      <w:r>
        <w:rPr>
          <w:rFonts w:ascii="Tahoma" w:hAnsi="Tahoma" w:cs="Tahoma"/>
          <w:sz w:val="20"/>
          <w:szCs w:val="20"/>
          <w:lang w:val="en-US"/>
        </w:rPr>
        <w:t xml:space="preserve"> </w:t>
      </w:r>
    </w:p>
    <w:p w:rsidR="00B174C5" w:rsidRPr="00854C4A" w:rsidRDefault="00B174C5" w:rsidP="000A2A93">
      <w:pPr>
        <w:pStyle w:val="Geenafstand"/>
        <w:tabs>
          <w:tab w:val="left" w:pos="10340"/>
        </w:tabs>
        <w:ind w:right="3659"/>
        <w:rPr>
          <w:rFonts w:ascii="Tahoma" w:hAnsi="Tahoma" w:cs="Tahoma"/>
          <w:sz w:val="20"/>
          <w:szCs w:val="20"/>
          <w:lang w:val="en-US"/>
        </w:rPr>
      </w:pPr>
    </w:p>
    <w:p w:rsidR="00B174C5" w:rsidRDefault="00B174C5" w:rsidP="005C559B">
      <w:pPr>
        <w:rPr>
          <w:lang w:val="en-US"/>
        </w:rPr>
      </w:pPr>
      <w:bookmarkStart w:id="0" w:name="_GoBack"/>
      <w:bookmarkEnd w:id="0"/>
    </w:p>
    <w:sectPr w:rsidR="00B174C5" w:rsidSect="00854C4A">
      <w:pgSz w:w="11906" w:h="16838"/>
      <w:pgMar w:top="719"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1AD"/>
    <w:multiLevelType w:val="hybridMultilevel"/>
    <w:tmpl w:val="4E16FFB8"/>
    <w:lvl w:ilvl="0" w:tplc="A2366B7E">
      <w:numFmt w:val="bullet"/>
      <w:lvlText w:val="-"/>
      <w:lvlJc w:val="left"/>
      <w:pPr>
        <w:tabs>
          <w:tab w:val="num" w:pos="420"/>
        </w:tabs>
        <w:ind w:left="420" w:hanging="360"/>
      </w:pPr>
      <w:rPr>
        <w:rFonts w:ascii="Arial" w:eastAsia="Times New Roman" w:hAnsi="Arial"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9B"/>
    <w:rsid w:val="00004F82"/>
    <w:rsid w:val="000A2A93"/>
    <w:rsid w:val="001D6D4A"/>
    <w:rsid w:val="00234068"/>
    <w:rsid w:val="002856BB"/>
    <w:rsid w:val="004B4B20"/>
    <w:rsid w:val="005C559B"/>
    <w:rsid w:val="006C6ACE"/>
    <w:rsid w:val="007B261E"/>
    <w:rsid w:val="0080346A"/>
    <w:rsid w:val="00831458"/>
    <w:rsid w:val="00854C4A"/>
    <w:rsid w:val="00886E7C"/>
    <w:rsid w:val="008A7021"/>
    <w:rsid w:val="009F1C47"/>
    <w:rsid w:val="00A57B5E"/>
    <w:rsid w:val="00AB5EB9"/>
    <w:rsid w:val="00B174C5"/>
    <w:rsid w:val="00B75E1A"/>
    <w:rsid w:val="00E51EB8"/>
    <w:rsid w:val="00E75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021"/>
    <w:pPr>
      <w:spacing w:after="200" w:line="276" w:lineRule="auto"/>
    </w:pPr>
    <w:rPr>
      <w:lang w:eastAsia="en-US"/>
    </w:rPr>
  </w:style>
  <w:style w:type="paragraph" w:styleId="Kop1">
    <w:name w:val="heading 1"/>
    <w:basedOn w:val="Standaard"/>
    <w:next w:val="Standaard"/>
    <w:link w:val="Kop1Char"/>
    <w:uiPriority w:val="99"/>
    <w:qFormat/>
    <w:rsid w:val="000A2A93"/>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A2A93"/>
    <w:rPr>
      <w:rFonts w:ascii="Cambria" w:hAnsi="Cambria" w:cs="Times New Roman"/>
      <w:b/>
      <w:bCs/>
      <w:color w:val="365F91"/>
      <w:sz w:val="28"/>
      <w:szCs w:val="28"/>
    </w:rPr>
  </w:style>
  <w:style w:type="paragraph" w:styleId="Geenafstand">
    <w:name w:val="No Spacing"/>
    <w:uiPriority w:val="99"/>
    <w:qFormat/>
    <w:rsid w:val="005C559B"/>
    <w:rPr>
      <w:lang w:eastAsia="en-US"/>
    </w:rPr>
  </w:style>
  <w:style w:type="character" w:customStyle="1" w:styleId="shorttext">
    <w:name w:val="short_text"/>
    <w:basedOn w:val="Standaardalinea-lettertype"/>
    <w:uiPriority w:val="99"/>
    <w:rsid w:val="005C559B"/>
    <w:rPr>
      <w:rFonts w:cs="Times New Roman"/>
    </w:rPr>
  </w:style>
  <w:style w:type="character" w:customStyle="1" w:styleId="hps">
    <w:name w:val="hps"/>
    <w:basedOn w:val="Standaardalinea-lettertype"/>
    <w:uiPriority w:val="99"/>
    <w:rsid w:val="005C559B"/>
    <w:rPr>
      <w:rFonts w:cs="Times New Roman"/>
    </w:rPr>
  </w:style>
  <w:style w:type="paragraph" w:styleId="Ballontekst">
    <w:name w:val="Balloon Text"/>
    <w:basedOn w:val="Standaard"/>
    <w:link w:val="BallontekstChar"/>
    <w:uiPriority w:val="99"/>
    <w:semiHidden/>
    <w:rsid w:val="005C55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C559B"/>
    <w:rPr>
      <w:rFonts w:ascii="Tahoma" w:hAnsi="Tahoma" w:cs="Tahoma"/>
      <w:sz w:val="16"/>
      <w:szCs w:val="16"/>
    </w:rPr>
  </w:style>
  <w:style w:type="character" w:styleId="Hyperlink">
    <w:name w:val="Hyperlink"/>
    <w:basedOn w:val="Standaardalinea-lettertype"/>
    <w:uiPriority w:val="99"/>
    <w:rsid w:val="00854C4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7021"/>
    <w:pPr>
      <w:spacing w:after="200" w:line="276" w:lineRule="auto"/>
    </w:pPr>
    <w:rPr>
      <w:lang w:eastAsia="en-US"/>
    </w:rPr>
  </w:style>
  <w:style w:type="paragraph" w:styleId="Kop1">
    <w:name w:val="heading 1"/>
    <w:basedOn w:val="Standaard"/>
    <w:next w:val="Standaard"/>
    <w:link w:val="Kop1Char"/>
    <w:uiPriority w:val="99"/>
    <w:qFormat/>
    <w:rsid w:val="000A2A93"/>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A2A93"/>
    <w:rPr>
      <w:rFonts w:ascii="Cambria" w:hAnsi="Cambria" w:cs="Times New Roman"/>
      <w:b/>
      <w:bCs/>
      <w:color w:val="365F91"/>
      <w:sz w:val="28"/>
      <w:szCs w:val="28"/>
    </w:rPr>
  </w:style>
  <w:style w:type="paragraph" w:styleId="Geenafstand">
    <w:name w:val="No Spacing"/>
    <w:uiPriority w:val="99"/>
    <w:qFormat/>
    <w:rsid w:val="005C559B"/>
    <w:rPr>
      <w:lang w:eastAsia="en-US"/>
    </w:rPr>
  </w:style>
  <w:style w:type="character" w:customStyle="1" w:styleId="shorttext">
    <w:name w:val="short_text"/>
    <w:basedOn w:val="Standaardalinea-lettertype"/>
    <w:uiPriority w:val="99"/>
    <w:rsid w:val="005C559B"/>
    <w:rPr>
      <w:rFonts w:cs="Times New Roman"/>
    </w:rPr>
  </w:style>
  <w:style w:type="character" w:customStyle="1" w:styleId="hps">
    <w:name w:val="hps"/>
    <w:basedOn w:val="Standaardalinea-lettertype"/>
    <w:uiPriority w:val="99"/>
    <w:rsid w:val="005C559B"/>
    <w:rPr>
      <w:rFonts w:cs="Times New Roman"/>
    </w:rPr>
  </w:style>
  <w:style w:type="paragraph" w:styleId="Ballontekst">
    <w:name w:val="Balloon Text"/>
    <w:basedOn w:val="Standaard"/>
    <w:link w:val="BallontekstChar"/>
    <w:uiPriority w:val="99"/>
    <w:semiHidden/>
    <w:rsid w:val="005C55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C559B"/>
    <w:rPr>
      <w:rFonts w:ascii="Tahoma" w:hAnsi="Tahoma" w:cs="Tahoma"/>
      <w:sz w:val="16"/>
      <w:szCs w:val="16"/>
    </w:rPr>
  </w:style>
  <w:style w:type="character" w:styleId="Hyperlink">
    <w:name w:val="Hyperlink"/>
    <w:basedOn w:val="Standaardalinea-lettertype"/>
    <w:uiPriority w:val="99"/>
    <w:rsid w:val="00854C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NEW FOR 2013 NEW FOR 2013 NEW FOR 2013 NEW FOR 2013 NEW FOR 2013 NEW FOR 2013 NEW FOR 2013</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 2013 NEW FOR 2013 NEW FOR 2013 NEW FOR 2013 NEW FOR 2013 NEW FOR 2013 NEW FOR 2013</dc:title>
  <dc:creator>ASC</dc:creator>
  <cp:lastModifiedBy>Mary</cp:lastModifiedBy>
  <cp:revision>3</cp:revision>
  <cp:lastPrinted>2012-09-27T08:19:00Z</cp:lastPrinted>
  <dcterms:created xsi:type="dcterms:W3CDTF">2016-08-16T21:21:00Z</dcterms:created>
  <dcterms:modified xsi:type="dcterms:W3CDTF">2017-04-29T20:03:00Z</dcterms:modified>
</cp:coreProperties>
</file>